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14" w:rsidRPr="00945F14" w:rsidRDefault="00945F14" w:rsidP="00945F14">
      <w:pPr>
        <w:spacing w:after="525"/>
        <w:jc w:val="center"/>
        <w:outlineLvl w:val="0"/>
        <w:rPr>
          <w:rFonts w:ascii="Times New Roman" w:eastAsia="Times New Roman" w:hAnsi="Times New Roman" w:cs="Times New Roman"/>
          <w:b/>
          <w:bCs/>
          <w:caps/>
          <w:color w:val="000000"/>
          <w:kern w:val="36"/>
          <w:sz w:val="45"/>
          <w:szCs w:val="45"/>
          <w:lang w:val="es-ES" w:eastAsia="es-ES_tradnl"/>
        </w:rPr>
      </w:pPr>
      <w:bookmarkStart w:id="0" w:name="_GoBack"/>
      <w:r w:rsidRPr="00945F14">
        <w:rPr>
          <w:rFonts w:ascii="Times New Roman" w:eastAsia="Times New Roman" w:hAnsi="Times New Roman" w:cs="Times New Roman"/>
          <w:b/>
          <w:bCs/>
          <w:caps/>
          <w:color w:val="000000"/>
          <w:kern w:val="36"/>
          <w:sz w:val="45"/>
          <w:szCs w:val="45"/>
          <w:lang w:val="es-ES" w:eastAsia="es-ES_tradnl"/>
        </w:rPr>
        <w:t>POLÍTICA DE PRIVACIDAD Y COOKIES</w:t>
      </w:r>
    </w:p>
    <w:p w:rsidR="00945F14" w:rsidRPr="00945F14" w:rsidRDefault="00945F14" w:rsidP="00945F14">
      <w:pPr>
        <w:shd w:val="clear" w:color="auto" w:fill="FFFFFF"/>
        <w:spacing w:before="100" w:beforeAutospacing="1" w:after="100" w:afterAutospacing="1"/>
        <w:jc w:val="both"/>
        <w:outlineLvl w:val="1"/>
        <w:rPr>
          <w:rFonts w:ascii="Poppins" w:eastAsia="Times New Roman" w:hAnsi="Poppins" w:cs="Times New Roman"/>
          <w:sz w:val="36"/>
          <w:szCs w:val="36"/>
          <w:lang w:val="es-ES" w:eastAsia="es-ES_tradnl"/>
        </w:rPr>
      </w:pPr>
      <w:r w:rsidRPr="00945F14">
        <w:rPr>
          <w:rFonts w:ascii="Poppins" w:eastAsia="Times New Roman" w:hAnsi="Poppins" w:cs="Times New Roman"/>
          <w:sz w:val="36"/>
          <w:szCs w:val="36"/>
          <w:lang w:val="es-ES" w:eastAsia="es-ES_tradnl"/>
        </w:rPr>
        <w:t>Protección de datos personales. Política de Privacidad.</w:t>
      </w:r>
    </w:p>
    <w:p w:rsidR="00945F14" w:rsidRPr="00945F14" w:rsidRDefault="00945F14" w:rsidP="00945F14">
      <w:pPr>
        <w:shd w:val="clear" w:color="auto" w:fill="FFFFFF"/>
        <w:spacing w:before="100" w:beforeAutospacing="1" w:after="360"/>
        <w:jc w:val="both"/>
        <w:rPr>
          <w:rFonts w:ascii="Montserrat" w:eastAsia="Times New Roman" w:hAnsi="Montserrat" w:cs="Times New Roman"/>
          <w:sz w:val="21"/>
          <w:szCs w:val="21"/>
          <w:lang w:val="es-ES" w:eastAsia="es-ES_tradnl"/>
        </w:rPr>
      </w:pP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sidRPr="00945F14">
        <w:rPr>
          <w:rFonts w:ascii="Montserrat" w:eastAsia="Times New Roman" w:hAnsi="Montserrat" w:cs="Times New Roman"/>
          <w:sz w:val="21"/>
          <w:szCs w:val="21"/>
          <w:lang w:val="es-ES" w:eastAsia="es-ES_tradnl"/>
        </w:rPr>
        <w:t xml:space="preserve">, tratará con la mayor diligencia su derecho a la privacidad y quiere que se sienta cómodo navegando por su Web. En consecuencia, y de acuerdo con las disposiciones de la Ley Orgánica de Protección de Datos 15/1999, se le informa de que los datos que puedan ser recabados a través de los formularios de recogida de datos del Portal serán incorporados a un fichero automatizado de datos de carácter personal del que es responsable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sidRPr="00945F14">
        <w:rPr>
          <w:rFonts w:ascii="Montserrat" w:eastAsia="Times New Roman" w:hAnsi="Montserrat" w:cs="Times New Roman"/>
          <w:sz w:val="21"/>
          <w:szCs w:val="21"/>
          <w:lang w:val="es-ES" w:eastAsia="es-ES_tradnl"/>
        </w:rPr>
        <w:t>.</w:t>
      </w:r>
    </w:p>
    <w:p w:rsidR="00945F14" w:rsidRPr="00945F14" w:rsidRDefault="00945F14" w:rsidP="00945F14">
      <w:pPr>
        <w:shd w:val="clear" w:color="auto" w:fill="FFFFFF"/>
        <w:spacing w:before="100" w:beforeAutospacing="1" w:after="360"/>
        <w:jc w:val="both"/>
        <w:rPr>
          <w:rFonts w:ascii="Montserrat" w:eastAsia="Times New Roman" w:hAnsi="Montserrat" w:cs="Times New Roman"/>
          <w:sz w:val="21"/>
          <w:szCs w:val="21"/>
          <w:lang w:val="es-ES" w:eastAsia="es-ES_tradnl"/>
        </w:rPr>
      </w:pPr>
      <w:r w:rsidRPr="00945F14">
        <w:rPr>
          <w:rFonts w:ascii="Montserrat" w:eastAsia="Times New Roman" w:hAnsi="Montserrat" w:cs="Times New Roman"/>
          <w:sz w:val="21"/>
          <w:szCs w:val="21"/>
          <w:lang w:val="es-ES" w:eastAsia="es-ES_tradnl"/>
        </w:rPr>
        <w:t xml:space="preserve">Esta entidad tratará los datos de forma confidencial y exclusivamente con la finalidad de gestionar la relación con sus clientes y/o usuarios, y promocionar y/o comercializar los productos de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sidRPr="00945F14">
        <w:rPr>
          <w:rFonts w:ascii="Montserrat" w:eastAsia="Times New Roman" w:hAnsi="Montserrat" w:cs="Times New Roman"/>
          <w:sz w:val="21"/>
          <w:szCs w:val="21"/>
          <w:lang w:val="es-ES" w:eastAsia="es-ES_tradnl"/>
        </w:rPr>
        <w:t xml:space="preserve">. Asimismo,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Pr>
          <w:rFonts w:ascii="Montserrat" w:eastAsia="Times New Roman" w:hAnsi="Montserrat" w:cs="Times New Roman"/>
          <w:sz w:val="21"/>
          <w:szCs w:val="21"/>
          <w:lang w:val="es-ES" w:eastAsia="es-ES_tradnl"/>
        </w:rPr>
        <w:t xml:space="preserve"> </w:t>
      </w:r>
      <w:r w:rsidRPr="00945F14">
        <w:rPr>
          <w:rFonts w:ascii="Montserrat" w:eastAsia="Times New Roman" w:hAnsi="Montserrat" w:cs="Times New Roman"/>
          <w:sz w:val="21"/>
          <w:szCs w:val="21"/>
          <w:lang w:val="es-ES" w:eastAsia="es-ES_tradnl"/>
        </w:rPr>
        <w:t xml:space="preserve">cancelará, borrará y/o bloqueará los datos cuando resulten inexactos, incompletos o hayan dejado de ser necesarios o pertinentes para su finalidad, de conformidad con lo previsto en la legislación en materia de protección de datos. Pulsando el botón de ‘enviar’ del correspondiente formulario, el Usuario consiente de forma expresa que sus datos podrán ser utilizados para la prestación del servicio que se solicita, y para el envío de comunicaciones comerciales de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sidRPr="00945F14">
        <w:rPr>
          <w:rFonts w:ascii="Montserrat" w:eastAsia="Times New Roman" w:hAnsi="Montserrat" w:cs="Times New Roman"/>
          <w:sz w:val="21"/>
          <w:szCs w:val="21"/>
          <w:lang w:val="es-ES" w:eastAsia="es-ES_tradnl"/>
        </w:rPr>
        <w:t>, por correo electrónico o por cualquier otro medio.</w:t>
      </w:r>
    </w:p>
    <w:p w:rsidR="00945F14" w:rsidRPr="00945F14" w:rsidRDefault="00945F14" w:rsidP="00945F14">
      <w:pPr>
        <w:shd w:val="clear" w:color="auto" w:fill="FFFFFF"/>
        <w:spacing w:before="100" w:beforeAutospacing="1" w:after="360"/>
        <w:jc w:val="both"/>
        <w:rPr>
          <w:rFonts w:ascii="Montserrat" w:eastAsia="Times New Roman" w:hAnsi="Montserrat" w:cs="Times New Roman"/>
          <w:sz w:val="21"/>
          <w:szCs w:val="21"/>
          <w:lang w:val="es-ES" w:eastAsia="es-ES_tradnl"/>
        </w:rPr>
      </w:pPr>
      <w:r w:rsidRPr="00945F14">
        <w:rPr>
          <w:rFonts w:ascii="Montserrat" w:eastAsia="Times New Roman" w:hAnsi="Montserrat" w:cs="Times New Roman"/>
          <w:sz w:val="21"/>
          <w:szCs w:val="21"/>
          <w:lang w:val="es-ES" w:eastAsia="es-ES_tradnl"/>
        </w:rPr>
        <w:t xml:space="preserve">Conforme el Art. 6, apartado 1, párrafo 1, letra a del RGPD, de haber obtenido previamente su consentimiento expreso a la inscripción a nuestro boletín, utilizaremos los datos necesarios para ello para el envío de comunicaciones comerciales de acuerdo a dicho </w:t>
      </w:r>
      <w:proofErr w:type="spellStart"/>
      <w:r w:rsidRPr="00945F14">
        <w:rPr>
          <w:rFonts w:ascii="Montserrat" w:eastAsia="Times New Roman" w:hAnsi="Montserrat" w:cs="Times New Roman"/>
          <w:sz w:val="21"/>
          <w:szCs w:val="21"/>
          <w:lang w:val="es-ES" w:eastAsia="es-ES_tradnl"/>
        </w:rPr>
        <w:t>consentimiento.Usted</w:t>
      </w:r>
      <w:proofErr w:type="spellEnd"/>
      <w:r w:rsidRPr="00945F14">
        <w:rPr>
          <w:rFonts w:ascii="Montserrat" w:eastAsia="Times New Roman" w:hAnsi="Montserrat" w:cs="Times New Roman"/>
          <w:sz w:val="21"/>
          <w:szCs w:val="21"/>
          <w:lang w:val="es-ES" w:eastAsia="es-ES_tradnl"/>
        </w:rPr>
        <w:t xml:space="preserve"> puede darse de baja del boletín en cualquier momento, enviando un mensaje a nuestra dirección de contacto aquí descrita o haciendo </w:t>
      </w:r>
      <w:proofErr w:type="spellStart"/>
      <w:r w:rsidRPr="00945F14">
        <w:rPr>
          <w:rFonts w:ascii="Montserrat" w:eastAsia="Times New Roman" w:hAnsi="Montserrat" w:cs="Times New Roman"/>
          <w:sz w:val="21"/>
          <w:szCs w:val="21"/>
          <w:lang w:val="es-ES" w:eastAsia="es-ES_tradnl"/>
        </w:rPr>
        <w:t>click</w:t>
      </w:r>
      <w:proofErr w:type="spellEnd"/>
      <w:r w:rsidRPr="00945F14">
        <w:rPr>
          <w:rFonts w:ascii="Montserrat" w:eastAsia="Times New Roman" w:hAnsi="Montserrat" w:cs="Times New Roman"/>
          <w:sz w:val="21"/>
          <w:szCs w:val="21"/>
          <w:lang w:val="es-ES" w:eastAsia="es-ES_tradnl"/>
        </w:rPr>
        <w:t xml:space="preserve"> en el link previsto para ello en el e-mail con dicha comunicación </w:t>
      </w:r>
      <w:proofErr w:type="spellStart"/>
      <w:r w:rsidRPr="00945F14">
        <w:rPr>
          <w:rFonts w:ascii="Montserrat" w:eastAsia="Times New Roman" w:hAnsi="Montserrat" w:cs="Times New Roman"/>
          <w:sz w:val="21"/>
          <w:szCs w:val="21"/>
          <w:lang w:val="es-ES" w:eastAsia="es-ES_tradnl"/>
        </w:rPr>
        <w:t>comercial.Tras</w:t>
      </w:r>
      <w:proofErr w:type="spellEnd"/>
      <w:r w:rsidRPr="00945F14">
        <w:rPr>
          <w:rFonts w:ascii="Montserrat" w:eastAsia="Times New Roman" w:hAnsi="Montserrat" w:cs="Times New Roman"/>
          <w:sz w:val="21"/>
          <w:szCs w:val="21"/>
          <w:lang w:val="es-ES" w:eastAsia="es-ES_tradnl"/>
        </w:rPr>
        <w:t xml:space="preserve"> darse de baja bloqueamos su dirección de correo electrónico para este uso, siempre que usted no haya dado su consentimiento expreso de que los datos sigan siendo usados, o nos reservemos el derecho de continuar usando sus datos en casos permitidos por la ley y sobre los que les informamos en este documento.</w:t>
      </w:r>
    </w:p>
    <w:p w:rsidR="00945F14" w:rsidRPr="00945F14" w:rsidRDefault="00945F14" w:rsidP="00945F14">
      <w:pPr>
        <w:shd w:val="clear" w:color="auto" w:fill="FFFFFF"/>
        <w:spacing w:before="100" w:beforeAutospacing="1" w:after="360"/>
        <w:jc w:val="both"/>
        <w:rPr>
          <w:rFonts w:ascii="Montserrat" w:eastAsia="Times New Roman" w:hAnsi="Montserrat" w:cs="Times New Roman"/>
          <w:sz w:val="21"/>
          <w:szCs w:val="21"/>
          <w:lang w:val="es-ES" w:eastAsia="es-ES_tradnl"/>
        </w:rPr>
      </w:pPr>
      <w:r w:rsidRPr="00945F14">
        <w:rPr>
          <w:rFonts w:ascii="Montserrat" w:eastAsia="Times New Roman" w:hAnsi="Montserrat" w:cs="Times New Roman"/>
          <w:sz w:val="21"/>
          <w:szCs w:val="21"/>
          <w:lang w:val="es-ES" w:eastAsia="es-ES_tradnl"/>
        </w:rPr>
        <w:t xml:space="preserve">El Usuario podrá revocar el consentimiento prestado y ejercer los derechos de acceso, rectificación, cancelación y oposición, dirigiéndose a tal efecto a la dirección señalada en la cláusula 1. L y C adopta los niveles de seguridad requeridos por la Ley Orgánica 15/1999, de 13 de diciembre de protección de datos de carácter personal (LOPD) y por el Real Decreto 1720/2007 de 21 de diciembre por el que se aprueba el Reglamento de desarrollo de la LOPD. Además,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Pr>
          <w:rFonts w:ascii="Montserrat" w:eastAsia="Times New Roman" w:hAnsi="Montserrat" w:cs="Times New Roman"/>
          <w:sz w:val="21"/>
          <w:szCs w:val="21"/>
          <w:lang w:val="es-ES" w:eastAsia="es-ES_tradnl"/>
        </w:rPr>
        <w:t xml:space="preserve"> </w:t>
      </w:r>
      <w:r w:rsidRPr="00945F14">
        <w:rPr>
          <w:rFonts w:ascii="Montserrat" w:eastAsia="Times New Roman" w:hAnsi="Montserrat" w:cs="Times New Roman"/>
          <w:sz w:val="21"/>
          <w:szCs w:val="21"/>
          <w:lang w:val="es-ES" w:eastAsia="es-ES_tradnl"/>
        </w:rPr>
        <w:t xml:space="preserve">cuenta con una política interna de privacidad y tratamiento de datos de carácter personal, idónea a alcanzar niveles de protección adecuados de los datos facilitados por los Usuarios, de acuerdo con la legislación vigente. No </w:t>
      </w:r>
      <w:proofErr w:type="gramStart"/>
      <w:r w:rsidRPr="00945F14">
        <w:rPr>
          <w:rFonts w:ascii="Montserrat" w:eastAsia="Times New Roman" w:hAnsi="Montserrat" w:cs="Times New Roman"/>
          <w:sz w:val="21"/>
          <w:szCs w:val="21"/>
          <w:lang w:val="es-ES" w:eastAsia="es-ES_tradnl"/>
        </w:rPr>
        <w:t>obstante</w:t>
      </w:r>
      <w:proofErr w:type="gramEnd"/>
      <w:r w:rsidRPr="00945F14">
        <w:rPr>
          <w:rFonts w:ascii="Montserrat" w:eastAsia="Times New Roman" w:hAnsi="Montserrat" w:cs="Times New Roman"/>
          <w:sz w:val="21"/>
          <w:szCs w:val="21"/>
          <w:lang w:val="es-ES" w:eastAsia="es-ES_tradnl"/>
        </w:rPr>
        <w:t xml:space="preserve"> lo anterior, la seguridad técnica en un medio como Internet no es inexpugnable y pueden existir filtraciones por actuaciones dolosas de terceros.</w:t>
      </w:r>
    </w:p>
    <w:p w:rsidR="00945F14" w:rsidRPr="00945F14" w:rsidRDefault="00945F14" w:rsidP="00945F14">
      <w:pPr>
        <w:shd w:val="clear" w:color="auto" w:fill="FFFFFF"/>
        <w:spacing w:before="100" w:beforeAutospacing="1" w:after="360"/>
        <w:jc w:val="both"/>
        <w:rPr>
          <w:rFonts w:ascii="Montserrat" w:eastAsia="Times New Roman" w:hAnsi="Montserrat" w:cs="Times New Roman"/>
          <w:sz w:val="21"/>
          <w:szCs w:val="21"/>
          <w:lang w:val="es-ES" w:eastAsia="es-ES_tradnl"/>
        </w:rPr>
      </w:pPr>
      <w:r w:rsidRPr="00945F14">
        <w:rPr>
          <w:rFonts w:ascii="Montserrat" w:eastAsia="Times New Roman" w:hAnsi="Montserrat" w:cs="Times New Roman"/>
          <w:sz w:val="21"/>
          <w:szCs w:val="21"/>
          <w:lang w:val="es-ES" w:eastAsia="es-ES_tradnl"/>
        </w:rPr>
        <w:t xml:space="preserve">El tratamiento de datos de carácter personal, se sujeta al principio de calidad y finalidad de los datos por lo que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Pr>
          <w:rFonts w:ascii="Montserrat" w:eastAsia="Times New Roman" w:hAnsi="Montserrat" w:cs="Times New Roman"/>
          <w:sz w:val="21"/>
          <w:szCs w:val="21"/>
          <w:lang w:val="es-ES" w:eastAsia="es-ES_tradnl"/>
        </w:rPr>
        <w:t xml:space="preserve"> </w:t>
      </w:r>
      <w:r w:rsidRPr="00945F14">
        <w:rPr>
          <w:rFonts w:ascii="Montserrat" w:eastAsia="Times New Roman" w:hAnsi="Montserrat" w:cs="Times New Roman"/>
          <w:sz w:val="21"/>
          <w:szCs w:val="21"/>
          <w:lang w:val="es-ES" w:eastAsia="es-ES_tradnl"/>
        </w:rPr>
        <w:t xml:space="preserve">solo solicitará los datos estrictamente necesarios para la prestación efectiva de los servicios requeridos por los usuarios, a través del Portal. En cuanto a los datos de carácter personal que el Usuario, mediante la navegación en las páginas Web del Portal, pueda facilitar por cualquier motivo a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sidRPr="00945F14">
        <w:rPr>
          <w:rFonts w:ascii="Montserrat" w:eastAsia="Times New Roman" w:hAnsi="Montserrat" w:cs="Times New Roman"/>
          <w:sz w:val="21"/>
          <w:szCs w:val="21"/>
          <w:lang w:val="es-ES" w:eastAsia="es-ES_tradnl"/>
        </w:rPr>
        <w:t xml:space="preserve">, el Usuario queda avisado de que tendrá que contar </w:t>
      </w:r>
      <w:r w:rsidRPr="00945F14">
        <w:rPr>
          <w:rFonts w:ascii="Montserrat" w:eastAsia="Times New Roman" w:hAnsi="Montserrat" w:cs="Times New Roman"/>
          <w:sz w:val="21"/>
          <w:szCs w:val="21"/>
          <w:lang w:val="es-ES" w:eastAsia="es-ES_tradnl"/>
        </w:rPr>
        <w:lastRenderedPageBreak/>
        <w:t xml:space="preserve">con todas las autorizaciones pertinentes, de conformidad con la legislación vigente, para poder realizar dicha cesión o transmisión a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sidRPr="00945F14">
        <w:rPr>
          <w:rFonts w:ascii="Montserrat" w:eastAsia="Times New Roman" w:hAnsi="Montserrat" w:cs="Times New Roman"/>
          <w:sz w:val="21"/>
          <w:szCs w:val="21"/>
          <w:lang w:val="es-ES" w:eastAsia="es-ES_tradnl"/>
        </w:rPr>
        <w:t xml:space="preserve">. En este sentido, el Usuario será el único responsable de recabar las autorizaciones de los afectados, de acuerdo con los procedimientos previstos en la ley, no asumiendo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Pr>
          <w:rFonts w:ascii="Montserrat" w:eastAsia="Times New Roman" w:hAnsi="Montserrat" w:cs="Times New Roman"/>
          <w:sz w:val="21"/>
          <w:szCs w:val="21"/>
          <w:lang w:val="es-ES" w:eastAsia="es-ES_tradnl"/>
        </w:rPr>
        <w:t xml:space="preserve"> </w:t>
      </w:r>
      <w:r w:rsidRPr="00945F14">
        <w:rPr>
          <w:rFonts w:ascii="Montserrat" w:eastAsia="Times New Roman" w:hAnsi="Montserrat" w:cs="Times New Roman"/>
          <w:sz w:val="21"/>
          <w:szCs w:val="21"/>
          <w:lang w:val="es-ES" w:eastAsia="es-ES_tradnl"/>
        </w:rPr>
        <w:t>responsabilidad alguna en este sentido, ni frente al Usuario ni frente a cualquier tercero.</w:t>
      </w:r>
    </w:p>
    <w:p w:rsidR="00945F14" w:rsidRPr="00945F14" w:rsidRDefault="00945F14" w:rsidP="00945F14">
      <w:pPr>
        <w:shd w:val="clear" w:color="auto" w:fill="FFFFFF"/>
        <w:spacing w:before="100" w:beforeAutospacing="1" w:after="360"/>
        <w:jc w:val="both"/>
        <w:rPr>
          <w:rFonts w:ascii="Montserrat" w:eastAsia="Times New Roman" w:hAnsi="Montserrat" w:cs="Times New Roman"/>
          <w:sz w:val="21"/>
          <w:szCs w:val="21"/>
          <w:lang w:val="es-ES" w:eastAsia="es-ES_tradnl"/>
        </w:rPr>
      </w:pPr>
      <w:r w:rsidRPr="00945F14">
        <w:rPr>
          <w:rFonts w:ascii="Montserrat" w:eastAsia="Times New Roman" w:hAnsi="Montserrat" w:cs="Times New Roman"/>
          <w:sz w:val="21"/>
          <w:szCs w:val="21"/>
          <w:lang w:val="es-ES" w:eastAsia="es-ES_tradnl"/>
        </w:rPr>
        <w:t xml:space="preserve">El Usuario reconoce y acepta que, en relación con los datos facilitados, deberá mantener a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sidRPr="00945F14">
        <w:rPr>
          <w:rFonts w:ascii="Montserrat" w:eastAsia="Times New Roman" w:hAnsi="Montserrat" w:cs="Times New Roman"/>
          <w:sz w:val="21"/>
          <w:szCs w:val="21"/>
          <w:lang w:val="es-ES" w:eastAsia="es-ES_tradnl"/>
        </w:rPr>
        <w:t xml:space="preserve"> indemne frente a cualquier contingencia que pueda derivarse de la cesión o transmisión realizada. Los datos así adquiridos por Eli 1957, serán analizados con el fin de comprobar si el tratamiento de los mismos responde a unos fines lícitos y coherentes con la actividad de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sidRPr="00945F14">
        <w:rPr>
          <w:rFonts w:ascii="Montserrat" w:eastAsia="Times New Roman" w:hAnsi="Montserrat" w:cs="Times New Roman"/>
          <w:sz w:val="21"/>
          <w:szCs w:val="21"/>
          <w:lang w:val="es-ES" w:eastAsia="es-ES_tradnl"/>
        </w:rPr>
        <w:t xml:space="preserve">.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Pr>
          <w:rFonts w:ascii="Montserrat" w:eastAsia="Times New Roman" w:hAnsi="Montserrat" w:cs="Times New Roman"/>
          <w:sz w:val="21"/>
          <w:szCs w:val="21"/>
          <w:lang w:val="es-ES" w:eastAsia="es-ES_tradnl"/>
        </w:rPr>
        <w:t xml:space="preserve"> </w:t>
      </w:r>
      <w:r w:rsidRPr="00945F14">
        <w:rPr>
          <w:rFonts w:ascii="Montserrat" w:eastAsia="Times New Roman" w:hAnsi="Montserrat" w:cs="Times New Roman"/>
          <w:sz w:val="21"/>
          <w:szCs w:val="21"/>
          <w:lang w:val="es-ES" w:eastAsia="es-ES_tradnl"/>
        </w:rPr>
        <w:t>cancelará, borrará y/o bloqueará dichos datos cuando resulten inexactos, incoherentes, inútiles, incompletos o no necesarios o pertinentes para sus actividades y finalidades, de conformidad con lo previsto en la legislación en materia de protección de datos, y sin obligación de comunicar dicha circunstancia al Usuario que los haya facilitado o al afectado.</w:t>
      </w:r>
    </w:p>
    <w:p w:rsidR="00945F14" w:rsidRPr="00945F14" w:rsidRDefault="00945F14" w:rsidP="00945F14">
      <w:pPr>
        <w:shd w:val="clear" w:color="auto" w:fill="FFFFFF"/>
        <w:spacing w:before="100" w:beforeAutospacing="1" w:after="360"/>
        <w:jc w:val="both"/>
        <w:rPr>
          <w:rFonts w:ascii="Montserrat" w:eastAsia="Times New Roman" w:hAnsi="Montserrat" w:cs="Times New Roman"/>
          <w:sz w:val="21"/>
          <w:szCs w:val="21"/>
          <w:lang w:val="es-ES" w:eastAsia="es-ES_tradnl"/>
        </w:rPr>
      </w:pPr>
      <w:r w:rsidRPr="00945F14">
        <w:rPr>
          <w:rFonts w:ascii="Montserrat" w:eastAsia="Times New Roman" w:hAnsi="Montserrat" w:cs="Times New Roman"/>
          <w:sz w:val="21"/>
          <w:szCs w:val="21"/>
          <w:lang w:val="es-ES" w:eastAsia="es-ES_tradnl"/>
        </w:rPr>
        <w:t xml:space="preserve">Respecto a los datos facilitados para ofertas de trabajo,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Pr>
          <w:rFonts w:ascii="Montserrat" w:eastAsia="Times New Roman" w:hAnsi="Montserrat" w:cs="Times New Roman"/>
          <w:sz w:val="21"/>
          <w:szCs w:val="21"/>
          <w:lang w:val="es-ES" w:eastAsia="es-ES_tradnl"/>
        </w:rPr>
        <w:t xml:space="preserve"> </w:t>
      </w:r>
      <w:r w:rsidRPr="00945F14">
        <w:rPr>
          <w:rFonts w:ascii="Montserrat" w:eastAsia="Times New Roman" w:hAnsi="Montserrat" w:cs="Times New Roman"/>
          <w:sz w:val="21"/>
          <w:szCs w:val="21"/>
          <w:lang w:val="es-ES" w:eastAsia="es-ES_tradnl"/>
        </w:rPr>
        <w:t xml:space="preserve">le informa que los datos que voluntariamente nos proporciona para utilizar los servicios de las ofertas de trabajo, serán archivados en un fichero responsabilidad del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sidRPr="00945F14">
        <w:rPr>
          <w:rFonts w:ascii="Montserrat" w:eastAsia="Times New Roman" w:hAnsi="Montserrat" w:cs="Times New Roman"/>
          <w:sz w:val="21"/>
          <w:szCs w:val="21"/>
          <w:lang w:val="es-ES" w:eastAsia="es-ES_tradnl"/>
        </w:rPr>
        <w:t xml:space="preserve">, a quien podrán dirigirse para ejercer sus derechos de acceso, cancelación, rectificación y oposición. El sitio de </w:t>
      </w:r>
      <w:r>
        <w:rPr>
          <w:rFonts w:ascii="Montserrat" w:eastAsia="Times New Roman" w:hAnsi="Montserrat" w:cs="Times New Roman"/>
          <w:sz w:val="21"/>
          <w:szCs w:val="21"/>
          <w:lang w:val="es-ES" w:eastAsia="es-ES_tradnl"/>
        </w:rPr>
        <w:t>Juan Rubén García (</w:t>
      </w:r>
      <w:proofErr w:type="spellStart"/>
      <w:r>
        <w:rPr>
          <w:rFonts w:ascii="Montserrat" w:eastAsia="Times New Roman" w:hAnsi="Montserrat" w:cs="Times New Roman"/>
          <w:sz w:val="21"/>
          <w:szCs w:val="21"/>
          <w:lang w:val="es-ES" w:eastAsia="es-ES_tradnl"/>
        </w:rPr>
        <w:t>Xibanya</w:t>
      </w:r>
      <w:proofErr w:type="spellEnd"/>
      <w:r>
        <w:rPr>
          <w:rFonts w:ascii="Montserrat" w:eastAsia="Times New Roman" w:hAnsi="Montserrat" w:cs="Times New Roman"/>
          <w:sz w:val="21"/>
          <w:szCs w:val="21"/>
          <w:lang w:val="es-ES" w:eastAsia="es-ES_tradnl"/>
        </w:rPr>
        <w:t xml:space="preserve"> </w:t>
      </w:r>
      <w:proofErr w:type="spellStart"/>
      <w:r>
        <w:rPr>
          <w:rFonts w:ascii="Montserrat" w:eastAsia="Times New Roman" w:hAnsi="Montserrat" w:cs="Times New Roman"/>
          <w:sz w:val="21"/>
          <w:szCs w:val="21"/>
          <w:lang w:val="es-ES" w:eastAsia="es-ES_tradnl"/>
        </w:rPr>
        <w:t>Consultoria</w:t>
      </w:r>
      <w:proofErr w:type="spellEnd"/>
      <w:r>
        <w:rPr>
          <w:rFonts w:ascii="Montserrat" w:eastAsia="Times New Roman" w:hAnsi="Montserrat" w:cs="Times New Roman"/>
          <w:sz w:val="21"/>
          <w:szCs w:val="21"/>
          <w:lang w:val="es-ES" w:eastAsia="es-ES_tradnl"/>
        </w:rPr>
        <w:t xml:space="preserve"> Internacional)</w:t>
      </w:r>
      <w:r w:rsidRPr="00945F14">
        <w:rPr>
          <w:rFonts w:ascii="Montserrat" w:eastAsia="Times New Roman" w:hAnsi="Montserrat" w:cs="Times New Roman"/>
          <w:sz w:val="21"/>
          <w:szCs w:val="21"/>
          <w:lang w:val="es-ES" w:eastAsia="es-ES_tradnl"/>
        </w:rPr>
        <w:t>, emplea “cookies” con la finalidad de agilizar el servicio ofrecido por el Portal cuando un usuario o visitante navega por las páginas del mismo, identificando con la máxima celeridad a cada usuario o visitante. Las cookies son procedimientos automáticos de recogida de información relativa a las preferencias determinadas por un usuario durante su visita a una determinada página web.</w:t>
      </w:r>
    </w:p>
    <w:p w:rsidR="00945F14" w:rsidRPr="00945F14" w:rsidRDefault="00945F14" w:rsidP="00945F14">
      <w:pPr>
        <w:shd w:val="clear" w:color="auto" w:fill="FFFFFF"/>
        <w:spacing w:before="100" w:beforeAutospacing="1" w:after="360"/>
        <w:jc w:val="both"/>
        <w:rPr>
          <w:rFonts w:ascii="Montserrat" w:eastAsia="Times New Roman" w:hAnsi="Montserrat" w:cs="Times New Roman"/>
          <w:sz w:val="21"/>
          <w:szCs w:val="21"/>
          <w:lang w:val="es-ES" w:eastAsia="es-ES_tradnl"/>
        </w:rPr>
      </w:pPr>
      <w:r w:rsidRPr="00945F14">
        <w:rPr>
          <w:rFonts w:ascii="Montserrat" w:eastAsia="Times New Roman" w:hAnsi="Montserrat" w:cs="Times New Roman"/>
          <w:sz w:val="21"/>
          <w:szCs w:val="21"/>
          <w:lang w:val="es-ES" w:eastAsia="es-ES_tradnl"/>
        </w:rPr>
        <w:t xml:space="preserve">Esta información se registra en pequeños archivos que son guardados en los equipos informáticos del usuario correspondiente de forma imperceptible. Cada vez que el usuario vuelve a acceder al sitio web en cuestión, estos archivos se activan automáticamente de manera que se configura el sitio web con las preferencias señaladas en anteriores visitas. En definitiva, las cookies son ficheros físicos de información personal alojados en el propio terminal del usuario y asociados inequívocamente a este terminal. No </w:t>
      </w:r>
      <w:proofErr w:type="gramStart"/>
      <w:r w:rsidRPr="00945F14">
        <w:rPr>
          <w:rFonts w:ascii="Montserrat" w:eastAsia="Times New Roman" w:hAnsi="Montserrat" w:cs="Times New Roman"/>
          <w:sz w:val="21"/>
          <w:szCs w:val="21"/>
          <w:lang w:val="es-ES" w:eastAsia="es-ES_tradnl"/>
        </w:rPr>
        <w:t>obstante</w:t>
      </w:r>
      <w:proofErr w:type="gramEnd"/>
      <w:r w:rsidRPr="00945F14">
        <w:rPr>
          <w:rFonts w:ascii="Montserrat" w:eastAsia="Times New Roman" w:hAnsi="Montserrat" w:cs="Times New Roman"/>
          <w:sz w:val="21"/>
          <w:szCs w:val="21"/>
          <w:lang w:val="es-ES" w:eastAsia="es-ES_tradnl"/>
        </w:rPr>
        <w:t xml:space="preserve"> las cookies se asocian únicamente con un usuario anónimo, no permitiendo acceder a datos de carácter personal, a datos del disco duro del usuario o visitante, ni leer las “cookies” creados por otros prestadores de servicios de la sociedad de la información. El Usuario tiene la posibilidad de configurar su programa navegador de manera que se impida la creación de archivos cookie o se advierta del momento en que esto ocurre. El Portal es accesible sin necesidad de que estén activadas las opciones referentes a los archivos “cookie”, si bien pueden impedir el correcto funcionamiento de mecanismos de seguridad para servicios exclusivos o determinados servicios que requieren de una mayor seguridad. Por norma general, la finalidad de los archivos cookie del Portal es la de facilitar la navegación del Usuario.</w:t>
      </w:r>
    </w:p>
    <w:bookmarkEnd w:id="0"/>
    <w:p w:rsidR="00246513" w:rsidRDefault="00945F14"/>
    <w:sectPr w:rsidR="00246513" w:rsidSect="00112A8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oppins">
    <w:altName w:val="Cambria"/>
    <w:panose1 w:val="020B0604020202020204"/>
    <w:charset w:val="00"/>
    <w:family w:val="roman"/>
    <w:pitch w:val="default"/>
  </w:font>
  <w:font w:name="Montserra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14"/>
    <w:rsid w:val="00112A8E"/>
    <w:rsid w:val="00644101"/>
    <w:rsid w:val="00945F14"/>
    <w:rsid w:val="00A46545"/>
    <w:rsid w:val="00C16955"/>
    <w:rsid w:val="00C42D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B66AD2D"/>
  <w14:defaultImageDpi w14:val="32767"/>
  <w15:chartTrackingRefBased/>
  <w15:docId w15:val="{272CF1E0-83FA-CF47-AE30-89244EF8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945F14"/>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paragraph" w:styleId="Ttulo2">
    <w:name w:val="heading 2"/>
    <w:basedOn w:val="Normal"/>
    <w:link w:val="Ttulo2Car"/>
    <w:uiPriority w:val="9"/>
    <w:qFormat/>
    <w:rsid w:val="00945F14"/>
    <w:pPr>
      <w:spacing w:before="100" w:beforeAutospacing="1" w:after="100" w:afterAutospacing="1"/>
      <w:outlineLvl w:val="1"/>
    </w:pPr>
    <w:rPr>
      <w:rFonts w:ascii="Times New Roman" w:eastAsia="Times New Roman" w:hAnsi="Times New Roman" w:cs="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5F14"/>
    <w:rPr>
      <w:rFonts w:ascii="Times New Roman" w:eastAsia="Times New Roman" w:hAnsi="Times New Roman" w:cs="Times New Roman"/>
      <w:b/>
      <w:bCs/>
      <w:kern w:val="36"/>
      <w:sz w:val="48"/>
      <w:szCs w:val="48"/>
      <w:lang w:val="es-ES" w:eastAsia="es-ES_tradnl"/>
    </w:rPr>
  </w:style>
  <w:style w:type="character" w:customStyle="1" w:styleId="Ttulo2Car">
    <w:name w:val="Título 2 Car"/>
    <w:basedOn w:val="Fuentedeprrafopredeter"/>
    <w:link w:val="Ttulo2"/>
    <w:uiPriority w:val="9"/>
    <w:rsid w:val="00945F14"/>
    <w:rPr>
      <w:rFonts w:ascii="Times New Roman" w:eastAsia="Times New Roman" w:hAnsi="Times New Roman" w:cs="Times New Roman"/>
      <w:b/>
      <w:bCs/>
      <w:sz w:val="36"/>
      <w:szCs w:val="36"/>
      <w:lang w:val="es-ES" w:eastAsia="es-ES_tradnl"/>
    </w:rPr>
  </w:style>
  <w:style w:type="paragraph" w:styleId="NormalWeb">
    <w:name w:val="Normal (Web)"/>
    <w:basedOn w:val="Normal"/>
    <w:uiPriority w:val="99"/>
    <w:semiHidden/>
    <w:unhideWhenUsed/>
    <w:rsid w:val="00945F14"/>
    <w:pPr>
      <w:spacing w:before="100" w:beforeAutospacing="1" w:after="100" w:afterAutospacing="1"/>
    </w:pPr>
    <w:rPr>
      <w:rFonts w:ascii="Times New Roman" w:eastAsia="Times New Roman" w:hAnsi="Times New Roman" w:cs="Times New Roman"/>
      <w:lang w:val="es-ES" w:eastAsia="es-ES_tradnl"/>
    </w:rPr>
  </w:style>
  <w:style w:type="paragraph" w:styleId="DireccinHTML">
    <w:name w:val="HTML Address"/>
    <w:basedOn w:val="Normal"/>
    <w:link w:val="DireccinHTMLCar"/>
    <w:uiPriority w:val="99"/>
    <w:semiHidden/>
    <w:unhideWhenUsed/>
    <w:rsid w:val="00945F14"/>
    <w:rPr>
      <w:rFonts w:ascii="Times New Roman" w:eastAsia="Times New Roman" w:hAnsi="Times New Roman" w:cs="Times New Roman"/>
      <w:i/>
      <w:iCs/>
      <w:lang w:val="es-ES" w:eastAsia="es-ES_tradnl"/>
    </w:rPr>
  </w:style>
  <w:style w:type="character" w:customStyle="1" w:styleId="DireccinHTMLCar">
    <w:name w:val="Dirección HTML Car"/>
    <w:basedOn w:val="Fuentedeprrafopredeter"/>
    <w:link w:val="DireccinHTML"/>
    <w:uiPriority w:val="99"/>
    <w:semiHidden/>
    <w:rsid w:val="00945F14"/>
    <w:rPr>
      <w:rFonts w:ascii="Times New Roman" w:eastAsia="Times New Roman" w:hAnsi="Times New Roman" w:cs="Times New Roman"/>
      <w:i/>
      <w:iCs/>
      <w:lang w:val="es-ES" w:eastAsia="es-ES_tradnl"/>
    </w:rPr>
  </w:style>
  <w:style w:type="character" w:styleId="nfasis">
    <w:name w:val="Emphasis"/>
    <w:basedOn w:val="Fuentedeprrafopredeter"/>
    <w:uiPriority w:val="20"/>
    <w:qFormat/>
    <w:rsid w:val="00945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50897">
      <w:bodyDiv w:val="1"/>
      <w:marLeft w:val="0"/>
      <w:marRight w:val="0"/>
      <w:marTop w:val="0"/>
      <w:marBottom w:val="0"/>
      <w:divBdr>
        <w:top w:val="none" w:sz="0" w:space="0" w:color="auto"/>
        <w:left w:val="none" w:sz="0" w:space="0" w:color="auto"/>
        <w:bottom w:val="none" w:sz="0" w:space="0" w:color="auto"/>
        <w:right w:val="none" w:sz="0" w:space="0" w:color="auto"/>
      </w:divBdr>
      <w:divsChild>
        <w:div w:id="15415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1139</Words>
  <Characters>6267</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Rubén García</dc:creator>
  <cp:keywords/>
  <dc:description/>
  <cp:lastModifiedBy>Juan Rubén García</cp:lastModifiedBy>
  <cp:revision>1</cp:revision>
  <dcterms:created xsi:type="dcterms:W3CDTF">2022-02-22T15:14:00Z</dcterms:created>
  <dcterms:modified xsi:type="dcterms:W3CDTF">2022-02-22T15:23:00Z</dcterms:modified>
</cp:coreProperties>
</file>